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802"/>
        <w:gridCol w:w="1332"/>
        <w:gridCol w:w="5394"/>
        <w:gridCol w:w="559"/>
        <w:gridCol w:w="5666"/>
      </w:tblGrid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bookmarkStart w:id="0" w:name="_GoBack"/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UNH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0065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IFTMIN.UNH.S009.0065(0010:020:01)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UNH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0057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IFTMIN.UNH.S009.0057(0010:020:05)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BGM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IFTMIN.BGM.C106.1004(0020:020:01)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BGM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1001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IFTMIN.BGM.C002.1001(0020:010:01)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Issue Date Time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Issue. Date Time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UNB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n6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UNB.S004.0017(040:01)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Issue Date Time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Issue. Date Time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UNB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0019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n4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UNB.S004.0019(040:02)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Issue Date Time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Issue. Date Time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DTM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2380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IFTMIN.DTM.C507.2380(0050:010:02)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Purpose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Purpose.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BGM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IFTMIN.BGM.1225(0020:030)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009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Sender Assigned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Sender Assigned_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UNB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UNB.S002.0004(020:01)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Recipient Assigned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Recipient Assigned_ Identification.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UNB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UNB.S003.0010(030:01)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Version ID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UNH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0052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Version_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IFTMIN.UNH.S009.0052(0010:020:02)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Version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Version_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UNH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S009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0054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IFTMIN.UNH.S009.0054(0010:020:03)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Reference. Referenced_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RFF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1154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IFTMIN.SG3.RFF.C506.1154(0190:010:02)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Reference 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Reference. Referenced_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Document. Reference_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RFF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1153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IFTMIN.SG3.RFF.C506.1153(0190:010:01)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Date / time / period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Exchanged_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Exchanged_ Document. Reference. Referenced_ Document/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Document. Formatted_ Issue. Date Time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DTM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2380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IFTMIN.SG3.DTM.C507.2380(0200:010:02)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Money amount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Total Charge. Amount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IFTMIN.MOA.C516.5004(0080:010:02)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5025=135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Total Charge.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Amount/Amount Currency.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6345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IFTMIN.MOA.C516.6345(0080:010:03)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Total Collect Charge Amount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Total Collect Charge.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IFTMIN.MOA.C516.5004(0080:010:02)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5025=132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019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Transport Equipment Quantity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 Equipment.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EQN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6350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IFTMIN.SG37.EQN.C523.6350(1630:010:01)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6353=2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IFTMIN.SG11.NAD.C082.3039(0570:020:01)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IFTMIN.SG11.NAD.C080.3036(0570:040:01)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IFTMIN.SG11.NAD.C080.3036#2(0570:040:02)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IFTMIN.SG11.SG12.CTA.C056.3413(0610:020:01)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Person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Person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Department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Department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IFTMIN.SG11.SG12.CTA.3139(0610:010)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Postcode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Postcode.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IFTMIN.SG11.NAD.3251(0570:080)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Street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IFTMIN.SG11.NAD.C059.3042#3(0570:050:03)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029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City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 City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IFTMIN.SG11.NAD.3164(0570:060)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IFTMIN.SG11.NAD.3207(0570:090)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Sub-Division.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IFTMIN.SG11.NAD.3229(0570:070)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Building Number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Building Number.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IFTMIN.SG11.NAD.C059.3042#2(0570:050:02)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Transport Payment Method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Consignor. Trade_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TOD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4215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IFTMIN.SG2.TOD.4215(0160:020)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Applicable. Logistics_ Service Charge/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Service Charge. Transport Payment Method.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IFTMIN.SG11.NAD.C082.3039(0570:020:01)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IFTMIN.SG11.NAD.C080.3036(0570:040:01)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IFTMIN.SG11.NAD.C080.3036#2(0570:040:02)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IFTMIN.SG11.SG12.CTA.C056.3413(0610:020:01)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Person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Person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039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Department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Department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IFTMIN.SG11.SG12.CTA.3139(0610:010)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Postcode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Postcode.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IFTMIN.SG11.NAD.3251(0570:080)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Street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IFTMIN.SG11.NAD.C059.3042(0570:050:01)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3055=CZ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Street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Street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IFTMIN.SG11.NAD.C059.3042(0570:050:01)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City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 City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IFTMIN.SG11.NAD.3164(0570:060)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IFTMIN.SG11.NAD.3207(0570:090)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Sub-Division.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IFTMIN.SG11.NAD.3229(0570:070)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Country Sub-Division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IFTMIN.SG11.NAD.C059.3042#3(0570:050:03)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Building Number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Consignee.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Party/Trade_ Party. Postal. Trade_ Address/Trade_ Address.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Building Number.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IFTMIN.SG11.NAD.C059.3042#2(0570:050:02)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3055=CN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049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IFTMIN.SG11.NAD.C082.3039(0570:020:01)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IFTMIN.SG11.NAD.C080.3036(0570:040:01)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IFTMIN.SG11.NAD.C080.3036#2(0570:040:02)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IFTMIN.SG11.SG12.CTA.C056.3413(0610:020:01)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Person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Defined. Trade_ Contact/Trade_ Contact. Person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Department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Defined.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Department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Defined. Trade_ Contact/Trade_ Contact. Type.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IFTMIN.SG11.SG12.CTA.3139(0610:010)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Postcode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Postcode.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IFTMIN.SG11.NAD.3251(0570:080)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Street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Street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IFTMIN.SG11.NAD.C059.3042(0570:050:01)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City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City Name.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IFTMIN.SG11.NAD.3164(0570:060)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059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Country.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IFTMIN.SG11.NAD.3207(0570:090)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IFTMIN.SG11.NAD.3229(0570:070)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Country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Sub-Division.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Country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Sub-Division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IFTMIN.SG11.NAD.C059.3042#3(0570:050:03)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Building Number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Carrier. Trade_ Party/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Party. Postal. Trade_ Address/Trade_ Address. Building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Number.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IFTMIN.SG11.NAD.C059.3042#2(0570:050:02)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3055=CA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IFTMIN.SG11.NAD.C082.3039(0570:020:01)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IFTMIN.SG11.NAD.C080.3036(0570:040:01)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IFTMIN.SG11.NAD.C080.3036#2(0570:040:02)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Defined. Trade_ Contact/Trade_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Contact.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IFTMIN.SG11.SG12.CTA.C056.3413(0610:020:01)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Person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Defined. Trade_ Contact/Trade_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Contact. Person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Department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Defined. Trade_ Contact/Trade_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Contact. Department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3412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IFTMIN.SG11.SG12.CTA.C056.3412(0610:020:02)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069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Defined. Trade_ Contact/Trade_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Contact.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CTA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IFTMIN.SG11.SG12.CTA.3139(0610:010)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Postcode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Postcode.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IFTMIN.SG11.NAD.3251(0570:080)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Street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Street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IFTMIN.SG11.NAD.C059.3042(0570:050:01)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City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City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3164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IFTMIN.SG11.NAD.3164(0570:060)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IFTMIN.SG11.NAD.3207(0570:090)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Country.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Country Sub-Division.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an..9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IFTMIN.SG11.NAD.3229(0570:070)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Country Sub-Division 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Country Sub-Division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IFTMIN.SG11.NAD.C059.3042#3(0570:050:03)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Building Number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Consignor Agent.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Postal. Trade_ Address/Trade_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Address. Building Number.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C059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3042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IFTMIN.SG11.NAD.C059.3042#2(0570:050:02)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3055=GS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Declared For Customs.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IFTMIN.SG1.LOC.C517.3225(0130:020:01)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3227=42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Declared For Customs.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IFTMIN.SG1.LOC.3227(0130:010)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079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Final Destination.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IFTMIN.SG18.LOC.C517.3225(0940:020:01)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3227=28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Final Destination.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IFTMIN.SG18.LOC.3227(0940:010)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Status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Associated.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Document/Referenced_ Document. Status.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1373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IFTMIN.DOC.C503.1373(0110:020:02)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Associated.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Document/Referenced_ Document.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1001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IFTMIN.DOC.C002.1001(0110:010:01)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Associated.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Referenced_ Document/Referenced_ Document. Identification.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IFTMIN.DOC.C503.1004(0110:020:01)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Description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Handling. Handling_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Instructions/Handling_ Instructions. Description.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IFTMIN.FTX.C108.4440(0090:040:01)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Description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Handling. Handling_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Instructions/Handling_ Instructions. Description.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IFTMIN.FTX.C107.4441(0090:030:01)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PIA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7140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IFTMIN.SG18.PIA.C212.7140(0960:020:01)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4347=5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Sequence Number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Sequence. Numeric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GID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1496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IFTMIN.SG18.GID.1496(0890:010)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Goods Type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PIA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7143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 Type.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IFTMIN.SG18.PIA.C212.7143(0960:020:02)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089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UNDG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UNDG Identification.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7124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n4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IFTMIN.SG18.SG32.DGS.C234.7124(1480:030:01)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Regulation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Regulation.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8273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IFTMIN.SG18.SG32.DGS.8273(1480:010)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EMS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EMS.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8364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an..6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IFTMIN.SG18.SG32.DGS.8364(1480:060)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TREM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TREM.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8126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IFTMIN.SG18.SG32.DGS.8126(1480:080)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Upper Part Orange Hazard Placard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8158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an..4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IFTMIN.SG18.SG32.DGS.C235.8158(1480:090:01)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Upper Part Orange Hazard Placard.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MFAG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MFAG.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8410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an..4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IFTMIN.SG18.SG32.DGS.8410(1480:070)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Packaging Danger Level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Packaging Danger Level.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8339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IFTMIN.SG18.SG32.DGS.8339(1480:050)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Marking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Marking.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8246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an..4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IFTMIN.SG18.SG32.DGS.C236.8246(1480:100:01)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Hazard Classification 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Hazard Classification.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C205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8351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IFTMIN.SG18.SG32.DGS.C205.8351(1480:020:01)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Content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Transport Expert. Trade_ Contact/Trade_ Contact.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Specified. Note/Note. Content.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IFTMIN.SG18.SG32.FTX.C108.4440(1490:040:01)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099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DGS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7106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n3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Transport_ Dangerous Goods/Transport_ Dangerous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Goods. Flashpoint Temperature. Measurement/Measurement.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IFTMIN.SG18.SG32.DGS.C223.7106(1480:040:01)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Content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Note/Note. Content.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IFTMIN.SG18.FTX.C107.4441(0970:030:01)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Content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Note/Note. Content.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IFTMIN.SG18.FTX.C108.4440(0970:040:01)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Content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Note/Note. Content.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IFTMIN.SG18.FTX.C108.4440#2(0970:040:02)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Content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Note/Note. Content.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IFTMIN.SG18.FTX.C108.4440#3(0970:040:03)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Subject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Included.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Consignment Item/Supply Chain_ Consignment Item.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Note/Note. Subject.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IFTMIN.SG18.FTX.4451(0970:010)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8260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IFTMIN.SG37.EQD.C237.8260(1620:020:01)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Tare Weight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Tare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Weight. Measure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MEA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IFTMIN.SG37.MEA.C502.6313(1650:020:01)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6311=WT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Tare Weight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Tare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Weight. Measure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MEA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C174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6314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IFTMIN.SG37.MEA.C174.6314(1650:030:02)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272"/>
                <w:tab w:val="center" w:pos="368"/>
                <w:tab w:val="left" w:pos="461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Tare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Weight. Measure/Measure Unit.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MEA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C174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6411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IFTMIN.SG37.MEA.C174.6411(1650:030:01)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Category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Category.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8053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IFTMIN.SG37.EQD.8053(1620:010)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Size/Type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Characteristic.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8155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IFTMIN.SG37.EQD.C224.8155(1620:030:01)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Supplier Party Role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Supplier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 Role.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8077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IFTMIN.SG37.EQD.8077(1620:040)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Full/Empty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Used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Capacity.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8169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IFTMIN.SG37.EQD.8169(1620:060)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Transport Movement Status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Transport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Movement Status.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EQD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8249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IFTMIN.SG37.EQD.8249(1620:050)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Affixed.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Seal/Logistics_ Seal.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9308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IFTMIN.SG37.SEL.9308(1670:010)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Condition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Affixed.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Seal/Logistics_ Seal. Condition.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IFTMIN.SG37.SEL.4517(1670:030)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Sealing Party Role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Affixed.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Seal/Logistics_ Seal. Sealing Party Role.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9303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IFTMIN.SG37.SEL.C215.9303(1670:020:01)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Affixed.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Seal/Logistics_ Seal. Issuing. Trade_ Party/Trade_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9302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IFTMIN.SG37.SEL.C215.9302(1670:020:04)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Owner.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IFTMIN.SG37.SG39.NAD.C082.3039(1800:020:01)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3035=CW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Utilized.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Equipment/Logistics_ Transport Equipment. Owner.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Trade_ Party/Trade_ Party.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C080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IFTMIN.SG37.SG39.NAD.C080.3036(1800:040:01)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Arrival. Transport_ Event/Transport_ Event. Occurrence.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IFTMIN.SG8.SG9.LOC.C517.3225(0510:020:01)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3227=8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Arrival. Transport_ Event/Transport_ Event. Occurrence.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IFTMIN.SG8.SG9.LOC.C517.3224(0510:020:04)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3227=8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Arrival. Transport_ Event/Transport_ Event. Occurrence.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IFTMIN.SG8.SG9.LOC.3227(0510:010)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Code=8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Arrival. Transport_ Event/Transport_ Event. Occurrence.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Subordinate. Subordinate_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IFTMIN.SG8.SG9.LOC.C519.3223(0510:030:01)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Location/Subordinate_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Departure. Transport_ Event/Transport_ Event. Occurrence.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IFTMIN.SG8.SG9.LOC.C517.3225(0510:020:01)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Departure. Transport_ Event/Transport_ Event. Occurrence.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IFTMIN.SG8.SG9.LOC.C517.3224(0510:020:04)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Departure. Transport_ Event/Transport_ Event. Occurrence.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IFTMIN.SG8.SG9.LOC.3227(0510:010)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Code=5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Main Carriage.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Departure. Transport_ Event/Transport_ Event. Occurrence.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Subordinate. Subordinate_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Location/Subordinate_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IFTMIN.SG8.SG9.LOC.C519.3223(0510:030:01)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3227=5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Stage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Specified.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Movement/Logistics_ Transport Movement. Stage.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TDT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8051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IFTMIN.SG8.TDT.8051(0470:010)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Mode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TDT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C220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8067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IFTMIN.SG8.TDT.C220.8067(0470:030:01)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Specified.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Movement/Logistics_ Transport Movement. Mode.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Specified.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Transport Movement/Logistics_ Transport Movement.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TDT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8028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IFTMIN.SG8.TDT.8028(0470:020)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Source Currency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Service Charge_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Trade_ Currency Exchange/Trade_ Currency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Exchange. Source Currency.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6345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IFTMIN.CUX.C504.6345(0070:010:02)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6347=1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Source Currency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Service Charge_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Trade_ Currency Exchange/Trade_ Currency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Exchange. Source Currency.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6345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IFTMIN.SG11.SG16.CUX.C504.6345(0790:010:02)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Target Currency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Service Charge_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Trade_ Currency Exchange/Trade_ Currency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Exchange. Target Currency.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6345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IFTMIN.CUX.C504#2.6345(0070:020:02)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6347=7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Target Currency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Service Charge_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Trade_ Currency Exchange/Trade_ Currency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Exchange. Target Currency.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6345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IFTMIN.SG11.SG16.CUX.C504#2.6345(0790:020:02)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Conversion Rate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Service Charge_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Applicable. Trade_ Currency Exchange/Trade_ Currency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Exchange. Conversion. Rate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CUX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5402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n..12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IFTMIN.SG11.SG16.CUX.5402(0790:030)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Specified.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Delivery Terms/Trade_ Delivery Terms. Delivery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TOD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4053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IFTMIN.SG2.TOD.C100.4053(0160:030:01)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Function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Specified. Trade_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Delivery Terms/Trade_ Delivery Terms. Function.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TOD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4055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IFTMIN.SG2.TOD.4055(0160:010)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Condition 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Transport. Transport_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Service/Transport_ Service. Condition_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TSR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C536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4065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IFTMIN.TSR.C536.4065(0060:010:01)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Service Requirement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Transport. Transport_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Service/Transport_ Service. Service Requirement.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TSR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7273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IFTMIN.TSR.C233.7273(0060:020:01)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Service Requirement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Transport. Transport_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Service/Transport_ Service. Service Requirement.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TSR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1131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IFTMIN.TSR.C233.1131(0060:020:02)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Service Requirement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Transport. Transport_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Service/Transport_ Service. Service Requirement.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TSR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3055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IFTMIN.TSR.C233.3055(0060:020:03)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Service Requirement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Transport. Transport_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Service/Transport_ Service. Service Requirement.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TSR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7273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IFTMIN.TSR.C233.7273#2(0060:020:04)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TCC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C200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8023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IFTMIN.SG11.SG14.TCC.C200.8023(0670:010:01)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Payment Arrangement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Payment Arrangement.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IFTMIN.MOA.C516.5004(0080:010:02)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5025=133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Charge Category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Charge_ Category.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CPI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C229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5237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IFTMIN.SG11.SG16.CPI.C229.5237(0770:010:01)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Applied Amount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Applied. Amount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MOA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C516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5004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n..18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IFTMIN.MOA.C516.5004(0080:010:02)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5025=133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Paying Party Role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Paying Party Role.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3035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IFTMIN.SG11.NAD.3035(0570:010)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From.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IFTMIN.SG11.LOC.C517.3225(0580:020:01)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3225=32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From.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IFTMIN.SG11.LOC.C517.3224(0580:020:04)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3225=32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IFTMIN.SG11.LOC.3227(0580:010)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Code=32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From.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Logistics_ 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ID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To.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Identification. Identifier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an..25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IFTMIN.SG11.LOC.C517.3225(0580:020:01)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3225=56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Name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To.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Name.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C517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IFTMIN.SG11.LOC.C517.3224(0580:020:04)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3225=56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Service Charge/Logistics_ Service Charge. Applied To. Logistics_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Location/Logistics_ Location.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LOC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3227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IFTMIN.SG11.LOC.3227(0580:010)</w:t>
            </w:r>
          </w:p>
          <w:p w:rsidR="0083204F" w:rsidRDefault="006E28CE">
            <w:pPr>
              <w:pStyle w:val="GEFEG"/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Code=56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Item Quantity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Related.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Trade Transaction/Supply Chain_ Trade Transaction.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Specified. Logistics_ Package/Logistics_ Package. Item. Quantity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GID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7224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n..8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IFTMIN.SG18.GID.C213.7224(0890:020:01)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Related.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Trade Transaction/Supply Chain_ Trade Transaction.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Specified. Logistics_ Package/Logistics_ Package.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GID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7065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an..17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IFTMIN.SG18.GID.C213.7065(0890:020:02)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Type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Related. Supply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Chain_ Trade Transaction/Supply Chain_ Trade Transaction.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Specified. Logistics_ Package/Logistics_ Package. Type.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GID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C213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7064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an..35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IFTMIN.SG18.GID.C213.7064(0890:020:05)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3204F" w:rsidRDefault="006E28CE">
            <w:pPr>
              <w:pStyle w:val="GEFEG"/>
              <w:pageBreakBefore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Occurrence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spacing w:before="60" w:after="40" w:line="192" w:lineRule="atLeast"/>
              <w:ind w:left="84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right" w:pos="454"/>
              </w:tabs>
              <w:spacing w:before="60" w:after="40"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SeN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3204F" w:rsidRDefault="006E28CE">
            <w:pPr>
              <w:pStyle w:val="GEFEG"/>
              <w:tabs>
                <w:tab w:val="left" w:pos="682"/>
                <w:tab w:val="left" w:pos="1306"/>
                <w:tab w:val="left" w:pos="1987"/>
                <w:tab w:val="left" w:pos="2441"/>
              </w:tabs>
              <w:spacing w:before="60" w:after="40" w:line="192" w:lineRule="atLeast"/>
              <w:ind w:left="77"/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Se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St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Format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unbounded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Free text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Cross-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Border_ Regulatory Procedure/Cross-Border_ Regulatory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Procedure. Remark. Text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FTX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C108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4440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an..70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IFTMIN.SG4.FTX.C108.4440(0260:040:01)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Transport Movement Type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Cross-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Border_ Regulatory Procedure/Cross-Border_ Regulatory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Procedure. Transport Movement_ Type.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GOR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8323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IFTMIN.SG4.GOR.8323(0220:010)</w:t>
            </w:r>
          </w:p>
        </w:tc>
      </w:tr>
      <w:tr w:rsidR="0083204F">
        <w:trPr>
          <w:cantSplit/>
        </w:trPr>
        <w:tc>
          <w:tcPr>
            <w:tcW w:w="389" w:type="dxa"/>
            <w:tcBorders>
              <w:top w:val="nil"/>
              <w:left w:val="nil"/>
              <w:bottom w:val="dotted" w:sz="6" w:space="0" w:color="C0C0C0"/>
              <w:right w:val="single" w:sz="6" w:space="0" w:color="000000"/>
            </w:tcBorders>
            <w:shd w:val="clear" w:color="auto" w:fill="FFFFFF"/>
          </w:tcPr>
          <w:p w:rsidR="0083204F" w:rsidRDefault="006E28CE">
            <w:pPr>
              <w:pStyle w:val="GEFEG"/>
              <w:spacing w:line="185" w:lineRule="atLeast"/>
              <w:ind w:left="58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0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83204F">
            <w:pPr>
              <w:pStyle w:val="GEFEG"/>
              <w:rPr>
                <w:noProof/>
                <w:sz w:val="12"/>
                <w:szCs w:val="1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319"/>
                <w:tab w:val="center" w:pos="411"/>
                <w:tab w:val="left" w:pos="509"/>
              </w:tabs>
              <w:spacing w:line="192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..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spacing w:line="192" w:lineRule="atLeast"/>
              <w:ind w:left="91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Responsible Agency Code</w:t>
            </w:r>
          </w:p>
          <w:p w:rsidR="0083204F" w:rsidRDefault="006E28CE">
            <w:pPr>
              <w:pStyle w:val="GEFEG"/>
              <w:tabs>
                <w:tab w:val="left" w:pos="543"/>
              </w:tabs>
              <w:spacing w:line="187" w:lineRule="atLeast"/>
              <w:ind w:left="84"/>
              <w:rPr>
                <w:noProof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BSP Master. Details/BSP Master. Specified. Supply Chain_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Consignment/Supply Chain_ Consignment. Applicable. Cross-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Border_ Regulatory Procedure/Cross-Border_ Regulatory</w:t>
            </w:r>
          </w:p>
          <w:p w:rsidR="0083204F" w:rsidRDefault="006E28CE">
            <w:pPr>
              <w:pStyle w:val="GEFEG"/>
              <w:spacing w:line="185" w:lineRule="atLeast"/>
              <w:ind w:left="543"/>
              <w:rPr>
                <w:noProof/>
                <w:sz w:val="12"/>
                <w:szCs w:val="12"/>
              </w:rPr>
            </w:pPr>
            <w:r>
              <w:rPr>
                <w:noProof/>
                <w:color w:val="000000"/>
                <w:sz w:val="16"/>
                <w:szCs w:val="16"/>
              </w:rPr>
              <w:t>Procedure. Responsible Agency. Code</w:t>
            </w:r>
          </w:p>
        </w:tc>
        <w:tc>
          <w:tcPr>
            <w:tcW w:w="559" w:type="dxa"/>
            <w:tcBorders>
              <w:top w:val="nil"/>
              <w:left w:val="single" w:sz="6" w:space="0" w:color="000000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right" w:pos="454"/>
              </w:tabs>
              <w:spacing w:line="185" w:lineRule="atLeast"/>
              <w:rPr>
                <w:noProof/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6" w:type="dxa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:rsidR="0083204F" w:rsidRDefault="006E28CE">
            <w:pPr>
              <w:pStyle w:val="GEFEG"/>
              <w:tabs>
                <w:tab w:val="left" w:pos="679"/>
                <w:tab w:val="left" w:pos="1303"/>
                <w:tab w:val="left" w:pos="1985"/>
                <w:tab w:val="left" w:pos="2438"/>
              </w:tabs>
              <w:spacing w:line="192" w:lineRule="atLeast"/>
              <w:ind w:left="74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GOR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C232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9415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C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an..3</w:t>
            </w:r>
          </w:p>
          <w:p w:rsidR="0083204F" w:rsidRDefault="006E28CE">
            <w:pPr>
              <w:pStyle w:val="GEFEG"/>
              <w:tabs>
                <w:tab w:val="left" w:pos="533"/>
              </w:tabs>
              <w:spacing w:line="187" w:lineRule="atLeast"/>
              <w:ind w:left="74"/>
              <w:rPr>
                <w:noProof/>
                <w:sz w:val="12"/>
                <w:szCs w:val="12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 xml:space="preserve">Path: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IFTMIN.SG4.GOR.C232.9415(0220:020:01)</w:t>
            </w:r>
          </w:p>
        </w:tc>
      </w:tr>
      <w:bookmarkEnd w:id="0"/>
    </w:tbl>
    <w:p w:rsidR="0083204F" w:rsidRDefault="0083204F">
      <w:pPr>
        <w:pStyle w:val="GEFEG"/>
        <w:rPr>
          <w:noProof/>
        </w:rPr>
      </w:pPr>
    </w:p>
    <w:sectPr w:rsidR="00832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1135" w:right="850" w:bottom="1135" w:left="850" w:header="1135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4F" w:rsidRDefault="006E28CE">
      <w:pPr>
        <w:spacing w:after="0" w:line="240" w:lineRule="auto"/>
      </w:pPr>
      <w:r>
        <w:separator/>
      </w:r>
    </w:p>
  </w:endnote>
  <w:endnote w:type="continuationSeparator" w:id="0">
    <w:p w:rsidR="0083204F" w:rsidRDefault="006E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4F" w:rsidRDefault="008320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56"/>
      <w:gridCol w:w="1985"/>
    </w:tblGrid>
    <w:tr w:rsidR="0083204F">
      <w:trPr>
        <w:cantSplit/>
      </w:trPr>
      <w:tc>
        <w:tcPr>
          <w:tcW w:w="1414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left" w:pos="627"/>
            </w:tabs>
            <w:spacing w:before="60" w:after="20" w:line="185" w:lineRule="atLeast"/>
            <w:rPr>
              <w:noProof/>
            </w:rPr>
          </w:pPr>
          <w:r>
            <w:rPr>
              <w:noProof/>
              <w:color w:val="808080"/>
              <w:sz w:val="16"/>
              <w:szCs w:val="16"/>
            </w:rPr>
            <w:t>Legend: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808080"/>
              <w:sz w:val="16"/>
              <w:szCs w:val="16"/>
            </w:rPr>
            <w:t>No=Consecutive Number, SeNo=Segment Number, Se=Segment, CDE=Composite Data Element, DE=Data Element, St=Status</w:t>
          </w:r>
        </w:p>
        <w:p w:rsidR="0083204F" w:rsidRDefault="006E28CE">
          <w:pPr>
            <w:pStyle w:val="GEFEG"/>
            <w:spacing w:line="185" w:lineRule="atLeast"/>
            <w:ind w:left="624"/>
            <w:rPr>
              <w:noProof/>
              <w:sz w:val="12"/>
              <w:szCs w:val="12"/>
            </w:rPr>
          </w:pPr>
          <w:r>
            <w:rPr>
              <w:noProof/>
              <w:color w:val="808080"/>
              <w:sz w:val="16"/>
              <w:szCs w:val="16"/>
            </w:rPr>
            <w:t>Status indicators: M=Mandantory, C=Conditional, R=Required, O=Optional, D=Depending, A=Advised, N/X=Not used</w:t>
          </w:r>
        </w:p>
      </w:tc>
    </w:tr>
    <w:tr w:rsidR="0083204F">
      <w:trPr>
        <w:cantSplit/>
      </w:trPr>
      <w:tc>
        <w:tcPr>
          <w:tcW w:w="12156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right" w:pos="6977"/>
              <w:tab w:val="left" w:pos="7003"/>
              <w:tab w:val="right" w:pos="10207"/>
              <w:tab w:val="left" w:pos="10233"/>
            </w:tabs>
            <w:spacing w:before="60" w:line="185" w:lineRule="atLeast"/>
            <w:rPr>
              <w:noProof/>
            </w:rPr>
          </w:pPr>
          <w:r>
            <w:rPr>
              <w:noProof/>
              <w:color w:val="000000"/>
              <w:sz w:val="16"/>
              <w:szCs w:val="16"/>
            </w:rPr>
            <w:t>SMGS Consignment Note &lt;--&gt; edi IFTMIN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Issue date:  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07.04.2021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Print date:  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25.05.2021</w:t>
          </w:r>
        </w:p>
        <w:p w:rsidR="0083204F" w:rsidRDefault="006E28CE">
          <w:pPr>
            <w:pStyle w:val="GEFEG"/>
            <w:spacing w:before="40" w:line="142" w:lineRule="atLeast"/>
            <w:rPr>
              <w:noProof/>
              <w:sz w:val="12"/>
              <w:szCs w:val="12"/>
            </w:rPr>
          </w:pPr>
          <w:r>
            <w:rPr>
              <w:noProof/>
              <w:color w:val="C0C0C0"/>
              <w:sz w:val="12"/>
              <w:szCs w:val="12"/>
            </w:rPr>
            <w:t>Generated by GEFEG.FX</w:t>
          </w:r>
        </w:p>
      </w:tc>
      <w:tc>
        <w:tcPr>
          <w:tcW w:w="1985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right" w:pos="965"/>
              <w:tab w:val="right" w:pos="1424"/>
              <w:tab w:val="center" w:pos="1500"/>
              <w:tab w:val="right" w:pos="1985"/>
            </w:tabs>
            <w:spacing w:before="60" w:line="185" w:lineRule="atLeast"/>
            <w:rPr>
              <w:noProof/>
              <w:sz w:val="12"/>
              <w:szCs w:val="12"/>
            </w:rPr>
          </w:pP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Page:  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fldChar w:fldCharType="begin"/>
          </w:r>
          <w:r>
            <w:rPr>
              <w:noProof/>
              <w:color w:val="000000"/>
              <w:sz w:val="16"/>
              <w:szCs w:val="16"/>
            </w:rPr>
            <w:instrText xml:space="preserve"> PAGE \* MERGEFORMAT </w:instrText>
          </w:r>
          <w:r>
            <w:rPr>
              <w:noProof/>
              <w:color w:val="000000"/>
              <w:sz w:val="16"/>
              <w:szCs w:val="16"/>
            </w:rPr>
            <w:fldChar w:fldCharType="separate"/>
          </w:r>
          <w:r w:rsidR="008106E0">
            <w:rPr>
              <w:noProof/>
              <w:color w:val="000000"/>
              <w:sz w:val="16"/>
              <w:szCs w:val="16"/>
            </w:rPr>
            <w:t>2</w:t>
          </w:r>
          <w:r>
            <w:rPr>
              <w:noProof/>
              <w:color w:val="000000"/>
              <w:sz w:val="16"/>
              <w:szCs w:val="16"/>
            </w:rPr>
            <w:fldChar w:fldCharType="end"/>
          </w:r>
          <w:r>
            <w:rPr>
              <w:noProof/>
              <w:color w:val="000000"/>
              <w:sz w:val="16"/>
              <w:szCs w:val="16"/>
            </w:rPr>
            <w:t xml:space="preserve"> 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/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fldChar w:fldCharType="begin"/>
          </w:r>
          <w:r>
            <w:rPr>
              <w:noProof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noProof/>
              <w:color w:val="000000"/>
              <w:sz w:val="16"/>
              <w:szCs w:val="16"/>
            </w:rPr>
            <w:fldChar w:fldCharType="separate"/>
          </w:r>
          <w:r w:rsidR="008106E0">
            <w:rPr>
              <w:noProof/>
              <w:color w:val="000000"/>
              <w:sz w:val="16"/>
              <w:szCs w:val="16"/>
            </w:rPr>
            <w:t>2</w:t>
          </w:r>
          <w:r>
            <w:rPr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:rsidR="0083204F" w:rsidRDefault="0083204F">
    <w:pPr>
      <w:pStyle w:val="GEFEG"/>
      <w:rPr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4F" w:rsidRDefault="008320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4F" w:rsidRDefault="006E28CE">
      <w:pPr>
        <w:spacing w:after="0" w:line="240" w:lineRule="auto"/>
      </w:pPr>
      <w:r>
        <w:separator/>
      </w:r>
    </w:p>
  </w:footnote>
  <w:footnote w:type="continuationSeparator" w:id="0">
    <w:p w:rsidR="0083204F" w:rsidRDefault="006E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4F" w:rsidRDefault="008320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1"/>
      <w:gridCol w:w="7570"/>
      <w:gridCol w:w="3962"/>
      <w:gridCol w:w="2268"/>
    </w:tblGrid>
    <w:tr w:rsidR="0083204F">
      <w:trPr>
        <w:cantSplit/>
      </w:trPr>
      <w:tc>
        <w:tcPr>
          <w:tcW w:w="118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center" w:pos="5936"/>
            </w:tabs>
            <w:spacing w:before="120" w:line="238" w:lineRule="atLeast"/>
            <w:rPr>
              <w:noProof/>
              <w:sz w:val="12"/>
              <w:szCs w:val="12"/>
            </w:rPr>
          </w:pPr>
          <w:r>
            <w:rPr>
              <w:noProof/>
              <w:sz w:val="20"/>
              <w:szCs w:val="20"/>
            </w:rPr>
            <w:tab/>
          </w:r>
          <w:r>
            <w:rPr>
              <w:b/>
              <w:bCs/>
              <w:noProof/>
              <w:color w:val="000000"/>
              <w:sz w:val="20"/>
              <w:szCs w:val="20"/>
            </w:rPr>
            <w:t>MMT SMGS Consignment Note mapping to IFTMIN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8106E0">
          <w:pPr>
            <w:pStyle w:val="GEFEG"/>
            <w:jc w:val="right"/>
            <w:rPr>
              <w:noProof/>
              <w:sz w:val="12"/>
              <w:szCs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25pt;height:35.25pt">
                <v:imagedata r:id="rId1" o:title=""/>
              </v:shape>
            </w:pict>
          </w:r>
        </w:p>
      </w:tc>
    </w:tr>
    <w:tr w:rsidR="0083204F">
      <w:trPr>
        <w:cantSplit/>
      </w:trPr>
      <w:tc>
        <w:tcPr>
          <w:tcW w:w="14141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center" w:pos="5953"/>
            </w:tabs>
            <w:spacing w:line="204" w:lineRule="atLeast"/>
            <w:rPr>
              <w:noProof/>
              <w:sz w:val="12"/>
              <w:szCs w:val="12"/>
            </w:rPr>
          </w:pPr>
          <w:r>
            <w:rPr>
              <w:noProof/>
              <w:sz w:val="18"/>
              <w:szCs w:val="18"/>
            </w:rPr>
            <w:tab/>
          </w:r>
          <w:r>
            <w:rPr>
              <w:noProof/>
              <w:color w:val="000000"/>
              <w:sz w:val="18"/>
              <w:szCs w:val="18"/>
            </w:rPr>
            <w:t>UNDA Project - Transport and Trade Connectivity in the Age of Pandemic</w:t>
          </w:r>
        </w:p>
      </w:tc>
    </w:tr>
    <w:tr w:rsidR="0083204F">
      <w:trPr>
        <w:cantSplit/>
      </w:trPr>
      <w:tc>
        <w:tcPr>
          <w:tcW w:w="14141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C0C0C0"/>
        </w:tcPr>
        <w:p w:rsidR="0083204F" w:rsidRDefault="006E28CE">
          <w:pPr>
            <w:pStyle w:val="GEFEG"/>
            <w:spacing w:before="60" w:after="40" w:line="283" w:lineRule="atLeast"/>
            <w:ind w:left="72"/>
            <w:rPr>
              <w:noProof/>
              <w:sz w:val="12"/>
              <w:szCs w:val="12"/>
            </w:rPr>
          </w:pPr>
          <w:r>
            <w:rPr>
              <w:b/>
              <w:bCs/>
              <w:noProof/>
              <w:color w:val="000000"/>
            </w:rPr>
            <w:t>Mapping</w:t>
          </w:r>
        </w:p>
      </w:tc>
    </w:tr>
    <w:tr w:rsidR="0083204F">
      <w:trPr>
        <w:cantSplit/>
        <w:trHeight w:hRule="exact" w:val="204"/>
      </w:trPr>
      <w:tc>
        <w:tcPr>
          <w:tcW w:w="14141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83204F">
          <w:pPr>
            <w:pStyle w:val="GEFEG"/>
            <w:rPr>
              <w:noProof/>
              <w:sz w:val="12"/>
              <w:szCs w:val="12"/>
            </w:rPr>
          </w:pPr>
        </w:p>
      </w:tc>
    </w:tr>
    <w:tr w:rsidR="0083204F">
      <w:trPr>
        <w:cantSplit/>
      </w:trPr>
      <w:tc>
        <w:tcPr>
          <w:tcW w:w="34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83204F">
          <w:pPr>
            <w:pStyle w:val="GEFEG"/>
            <w:rPr>
              <w:noProof/>
              <w:sz w:val="12"/>
              <w:szCs w:val="12"/>
            </w:rPr>
          </w:pPr>
        </w:p>
      </w:tc>
      <w:tc>
        <w:tcPr>
          <w:tcW w:w="757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left" w:pos="1287"/>
            </w:tabs>
            <w:spacing w:line="185" w:lineRule="atLeast"/>
            <w:ind w:left="58"/>
            <w:rPr>
              <w:noProof/>
              <w:sz w:val="12"/>
              <w:szCs w:val="12"/>
            </w:rPr>
          </w:pPr>
          <w:r>
            <w:rPr>
              <w:noProof/>
              <w:color w:val="000000"/>
              <w:sz w:val="16"/>
              <w:szCs w:val="16"/>
            </w:rPr>
            <w:t>Model: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SMGS Consignment Note</w:t>
          </w:r>
        </w:p>
      </w:tc>
      <w:tc>
        <w:tcPr>
          <w:tcW w:w="62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3204F" w:rsidRDefault="006E28CE">
          <w:pPr>
            <w:pStyle w:val="GEFEG"/>
            <w:tabs>
              <w:tab w:val="left" w:pos="913"/>
            </w:tabs>
            <w:spacing w:line="185" w:lineRule="atLeast"/>
            <w:ind w:left="58"/>
            <w:rPr>
              <w:noProof/>
            </w:rPr>
          </w:pPr>
          <w:r>
            <w:rPr>
              <w:noProof/>
              <w:color w:val="000000"/>
              <w:sz w:val="16"/>
              <w:szCs w:val="16"/>
            </w:rPr>
            <w:t xml:space="preserve">Standard: </w:t>
          </w:r>
          <w:r>
            <w:rPr>
              <w:noProof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t>UN D.97A S3</w:t>
          </w:r>
        </w:p>
        <w:p w:rsidR="0083204F" w:rsidRDefault="006E28CE">
          <w:pPr>
            <w:pStyle w:val="GEFEG"/>
            <w:tabs>
              <w:tab w:val="left" w:pos="913"/>
            </w:tabs>
            <w:spacing w:line="283" w:lineRule="atLeast"/>
            <w:ind w:left="58"/>
            <w:rPr>
              <w:noProof/>
              <w:sz w:val="12"/>
              <w:szCs w:val="12"/>
            </w:rPr>
          </w:pPr>
          <w:r>
            <w:rPr>
              <w:noProof/>
              <w:color w:val="000000"/>
              <w:sz w:val="16"/>
              <w:szCs w:val="16"/>
            </w:rPr>
            <w:t>Guide:</w:t>
          </w:r>
          <w:r>
            <w:rPr>
              <w:noProof/>
            </w:rPr>
            <w:tab/>
          </w:r>
          <w:r>
            <w:rPr>
              <w:b/>
              <w:bCs/>
              <w:noProof/>
              <w:color w:val="000000"/>
            </w:rPr>
            <w:t>edi IFTMIN</w:t>
          </w:r>
        </w:p>
      </w:tc>
    </w:tr>
  </w:tbl>
  <w:p w:rsidR="0083204F" w:rsidRDefault="0083204F">
    <w:pPr>
      <w:pStyle w:val="GEFEG"/>
      <w:rPr>
        <w:noProof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4F" w:rsidRDefault="008320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28CE"/>
    <w:rsid w:val="006E28CE"/>
    <w:rsid w:val="008106E0"/>
    <w:rsid w:val="008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AA5D8A8-090D-426E-8EE3-A13D9EB4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FEG">
    <w:name w:val="GEFEG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7354</Words>
  <Characters>41920</Characters>
  <Application>Microsoft Office Word</Application>
  <DocSecurity>0</DocSecurity>
  <Lines>349</Lines>
  <Paragraphs>98</Paragraphs>
  <ScaleCrop>false</ScaleCrop>
  <Company/>
  <LinksUpToDate>false</LinksUpToDate>
  <CharactersWithSpaces>49176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Kagisho Ramatsa</dc:creator>
  <cp:keywords/>
  <dc:description/>
  <cp:lastModifiedBy>Kagisho Ramatsa</cp:lastModifiedBy>
  <cp:revision>2</cp:revision>
  <dcterms:created xsi:type="dcterms:W3CDTF">2021-05-25T11:35:00Z</dcterms:created>
  <dcterms:modified xsi:type="dcterms:W3CDTF">2021-05-25T11:35:00Z</dcterms:modified>
</cp:coreProperties>
</file>